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EDDF" w14:textId="3BD86778" w:rsidR="0072220F" w:rsidRDefault="00000000">
      <w:pPr>
        <w:spacing w:after="0" w:line="259" w:lineRule="auto"/>
        <w:ind w:left="226" w:firstLine="0"/>
        <w:jc w:val="left"/>
      </w:pPr>
      <w:r>
        <w:t xml:space="preserve"> </w:t>
      </w:r>
    </w:p>
    <w:p w14:paraId="6D856DA8" w14:textId="297A64A8" w:rsidR="0072220F" w:rsidRDefault="00000000">
      <w:pPr>
        <w:spacing w:after="303" w:line="259" w:lineRule="auto"/>
        <w:ind w:left="232" w:right="-237" w:firstLine="0"/>
        <w:jc w:val="left"/>
      </w:pPr>
      <w:r>
        <w:rPr>
          <w:noProof/>
        </w:rPr>
        <w:drawing>
          <wp:inline distT="0" distB="0" distL="0" distR="0" wp14:anchorId="707EE889" wp14:editId="29AECD20">
            <wp:extent cx="5532121" cy="1042416"/>
            <wp:effectExtent l="0" t="0" r="0" b="0"/>
            <wp:docPr id="2832" name="Picture 2832"/>
            <wp:cNvGraphicFramePr/>
            <a:graphic xmlns:a="http://schemas.openxmlformats.org/drawingml/2006/main">
              <a:graphicData uri="http://schemas.openxmlformats.org/drawingml/2006/picture">
                <pic:pic xmlns:pic="http://schemas.openxmlformats.org/drawingml/2006/picture">
                  <pic:nvPicPr>
                    <pic:cNvPr id="2832" name="Picture 2832"/>
                    <pic:cNvPicPr/>
                  </pic:nvPicPr>
                  <pic:blipFill>
                    <a:blip r:embed="rId8"/>
                    <a:stretch>
                      <a:fillRect/>
                    </a:stretch>
                  </pic:blipFill>
                  <pic:spPr>
                    <a:xfrm>
                      <a:off x="0" y="0"/>
                      <a:ext cx="5532121" cy="1042416"/>
                    </a:xfrm>
                    <a:prstGeom prst="rect">
                      <a:avLst/>
                    </a:prstGeom>
                  </pic:spPr>
                </pic:pic>
              </a:graphicData>
            </a:graphic>
          </wp:inline>
        </w:drawing>
      </w:r>
    </w:p>
    <w:p w14:paraId="49C7F0DE" w14:textId="4916B7B7" w:rsidR="00952011" w:rsidRPr="0001266F" w:rsidRDefault="0001266F" w:rsidP="00952011">
      <w:pPr>
        <w:spacing w:after="200" w:line="300" w:lineRule="auto"/>
        <w:ind w:left="0" w:firstLine="0"/>
        <w:jc w:val="left"/>
        <w:rPr>
          <w:rFonts w:ascii="Arial" w:hAnsi="Arial" w:cs="Arial"/>
          <w:kern w:val="28"/>
          <w:sz w:val="22"/>
          <w:szCs w:val="22"/>
          <w14:ligatures w14:val="none"/>
          <w14:cntxtAlts/>
        </w:rPr>
      </w:pPr>
      <w:r>
        <w:rPr>
          <w:rFonts w:ascii="Arial" w:hAnsi="Arial" w:cs="Arial"/>
          <w:kern w:val="28"/>
          <w:sz w:val="22"/>
          <w:szCs w:val="22"/>
          <w14:ligatures w14:val="none"/>
          <w14:cntxtAlts/>
        </w:rPr>
        <w:t>F</w:t>
      </w:r>
      <w:r w:rsidR="00952011" w:rsidRPr="0001266F">
        <w:rPr>
          <w:rFonts w:ascii="Arial" w:hAnsi="Arial" w:cs="Arial"/>
          <w:kern w:val="28"/>
          <w:sz w:val="22"/>
          <w:szCs w:val="22"/>
          <w14:ligatures w14:val="none"/>
          <w14:cntxtAlts/>
        </w:rPr>
        <w:t xml:space="preserve">ort Cox Agriculture and Forestry Training Institute launched its much awaited Alumni Association earlier at the Institutes </w:t>
      </w:r>
      <w:proofErr w:type="spellStart"/>
      <w:r w:rsidR="00952011" w:rsidRPr="0001266F">
        <w:rPr>
          <w:rFonts w:ascii="Arial" w:hAnsi="Arial" w:cs="Arial"/>
          <w:kern w:val="28"/>
          <w:sz w:val="22"/>
          <w:szCs w:val="22"/>
          <w14:ligatures w14:val="none"/>
          <w14:cntxtAlts/>
        </w:rPr>
        <w:t>Mgolombane</w:t>
      </w:r>
      <w:proofErr w:type="spellEnd"/>
      <w:r w:rsidR="00952011" w:rsidRPr="0001266F">
        <w:rPr>
          <w:rFonts w:ascii="Arial" w:hAnsi="Arial" w:cs="Arial"/>
          <w:kern w:val="28"/>
          <w:sz w:val="22"/>
          <w:szCs w:val="22"/>
          <w14:ligatures w14:val="none"/>
          <w14:cntxtAlts/>
        </w:rPr>
        <w:t xml:space="preserve"> Hall</w:t>
      </w:r>
      <w:r>
        <w:rPr>
          <w:rFonts w:ascii="Arial" w:hAnsi="Arial" w:cs="Arial"/>
          <w:kern w:val="28"/>
          <w:sz w:val="22"/>
          <w:szCs w:val="22"/>
          <w14:ligatures w14:val="none"/>
          <w14:cntxtAlts/>
        </w:rPr>
        <w:t xml:space="preserve"> on 23 February 2024</w:t>
      </w:r>
    </w:p>
    <w:p w14:paraId="2AAB0BD9" w14:textId="32B0F586"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The launch which saw generations of former students from different decades come together to make this dream a reality, marked a new chapter in the proud 94 year history of Fort Cox.</w:t>
      </w:r>
    </w:p>
    <w:p w14:paraId="7EF24F5B" w14:textId="77777777"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Principal and CEO, Mr Mkhululi Mankazana said a journey of a thousand miles starts with one step and with today’s launch we are taking the first step and we will continue to move forward.</w:t>
      </w:r>
    </w:p>
    <w:p w14:paraId="30DB59DC" w14:textId="77777777"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“As an Institute, we have got a vision, we know what we want to achieve and this association will grow from strength to strength.</w:t>
      </w:r>
    </w:p>
    <w:p w14:paraId="6A1313E0" w14:textId="77777777"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In 2030, Fort Cox will be celebrating its centenary and we must build it towards that milestone and the Fort Cox Alumni through this association, will play a critical role in ensuring we achieve that,” said Mankazana.</w:t>
      </w:r>
    </w:p>
    <w:p w14:paraId="78EE7919" w14:textId="77777777"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Guest speaker for the day and first Black Principal of the Institute Dr Bonile Jack - Pama marked this launch as a historical day, because Fort Cox is one of the historical pillars of the agricultural sector, not only in the Eastern Cape, but also South Africa and the entire region.</w:t>
      </w:r>
    </w:p>
    <w:p w14:paraId="6FA8B688" w14:textId="68CD9ACB"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 xml:space="preserve">“With project re-build Fort Cox underway, today’s launch is one of the critical blocks. With our numbers still relatively low compared to other Institutions worldwide, we must remember </w:t>
      </w:r>
      <w:r w:rsidR="0001266F" w:rsidRPr="0001266F">
        <w:rPr>
          <w:rFonts w:ascii="Arial" w:hAnsi="Arial" w:cs="Arial"/>
          <w:kern w:val="28"/>
          <w:sz w:val="22"/>
          <w:szCs w:val="22"/>
          <w14:ligatures w14:val="none"/>
          <w14:cntxtAlts/>
        </w:rPr>
        <w:t>it’s</w:t>
      </w:r>
      <w:r w:rsidRPr="0001266F">
        <w:rPr>
          <w:rFonts w:ascii="Arial" w:hAnsi="Arial" w:cs="Arial"/>
          <w:kern w:val="28"/>
          <w:sz w:val="22"/>
          <w:szCs w:val="22"/>
          <w14:ligatures w14:val="none"/>
          <w14:cntxtAlts/>
        </w:rPr>
        <w:t xml:space="preserve"> not always a game of how many numbers, but the quality of contributions that Alumni members can make to their alma mater,” he said.</w:t>
      </w:r>
    </w:p>
    <w:p w14:paraId="6FE9EF4D" w14:textId="77777777" w:rsid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 xml:space="preserve">He urged the members to not only join the association, but to take an active interest in what the Institute is doing, in terms of sport, academics, research work and projects etc. </w:t>
      </w:r>
    </w:p>
    <w:p w14:paraId="366F6263" w14:textId="5B7D45C1" w:rsidR="00952011" w:rsidRPr="0001266F" w:rsidRDefault="0001266F"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“Your</w:t>
      </w:r>
      <w:r w:rsidR="00952011" w:rsidRPr="0001266F">
        <w:rPr>
          <w:rFonts w:ascii="Arial" w:hAnsi="Arial" w:cs="Arial"/>
          <w:kern w:val="28"/>
          <w:sz w:val="22"/>
          <w:szCs w:val="22"/>
          <w14:ligatures w14:val="none"/>
          <w14:cntxtAlts/>
        </w:rPr>
        <w:t xml:space="preserve"> first contribution should be to promote Fort Cox in your individual spaces by posting about the Institute on social media, wearing alumni corporate wear, and declaring that you are who you are today because of Fort Cox,” said Jack-Pama.</w:t>
      </w:r>
    </w:p>
    <w:p w14:paraId="64BEBFBF" w14:textId="77777777" w:rsid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 xml:space="preserve">The Alumni Launch included the nomination and election of an interim executive structure to oversee and </w:t>
      </w:r>
      <w:r w:rsidR="0001266F" w:rsidRPr="0001266F">
        <w:rPr>
          <w:rFonts w:ascii="Arial" w:hAnsi="Arial" w:cs="Arial"/>
          <w:kern w:val="28"/>
          <w:sz w:val="22"/>
          <w:szCs w:val="22"/>
          <w14:ligatures w14:val="none"/>
          <w14:cntxtAlts/>
        </w:rPr>
        <w:t>run the</w:t>
      </w:r>
      <w:r w:rsidRPr="0001266F">
        <w:rPr>
          <w:rFonts w:ascii="Arial" w:hAnsi="Arial" w:cs="Arial"/>
          <w:kern w:val="28"/>
          <w:sz w:val="22"/>
          <w:szCs w:val="22"/>
          <w14:ligatures w14:val="none"/>
          <w14:cntxtAlts/>
        </w:rPr>
        <w:t xml:space="preserve"> immediate matters of the </w:t>
      </w:r>
      <w:r w:rsidR="0001266F" w:rsidRPr="0001266F">
        <w:rPr>
          <w:rFonts w:ascii="Arial" w:hAnsi="Arial" w:cs="Arial"/>
          <w:kern w:val="28"/>
          <w:sz w:val="22"/>
          <w:szCs w:val="22"/>
          <w14:ligatures w14:val="none"/>
          <w14:cntxtAlts/>
        </w:rPr>
        <w:t>association,</w:t>
      </w:r>
      <w:r w:rsidRPr="0001266F">
        <w:rPr>
          <w:rFonts w:ascii="Arial" w:hAnsi="Arial" w:cs="Arial"/>
          <w:kern w:val="28"/>
          <w:sz w:val="22"/>
          <w:szCs w:val="22"/>
          <w14:ligatures w14:val="none"/>
          <w14:cntxtAlts/>
        </w:rPr>
        <w:t xml:space="preserve"> and it would be </w:t>
      </w:r>
      <w:r w:rsidR="0001266F" w:rsidRPr="0001266F">
        <w:rPr>
          <w:rFonts w:ascii="Arial" w:hAnsi="Arial" w:cs="Arial"/>
          <w:kern w:val="28"/>
          <w:sz w:val="22"/>
          <w:szCs w:val="22"/>
          <w14:ligatures w14:val="none"/>
          <w14:cntxtAlts/>
        </w:rPr>
        <w:t>led</w:t>
      </w:r>
      <w:r w:rsidRPr="0001266F">
        <w:rPr>
          <w:rFonts w:ascii="Arial" w:hAnsi="Arial" w:cs="Arial"/>
          <w:kern w:val="28"/>
          <w:sz w:val="22"/>
          <w:szCs w:val="22"/>
          <w14:ligatures w14:val="none"/>
          <w14:cntxtAlts/>
        </w:rPr>
        <w:t xml:space="preserve"> by the Interim Chairperson, Mr Vusi Mpokeli.</w:t>
      </w:r>
    </w:p>
    <w:p w14:paraId="26B778DF" w14:textId="03A1797F"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lastRenderedPageBreak/>
        <w:t xml:space="preserve">In speaking for the first time as the Interim Chairperson, Mpokeli </w:t>
      </w:r>
      <w:proofErr w:type="gramStart"/>
      <w:r w:rsidRPr="0001266F">
        <w:rPr>
          <w:rFonts w:ascii="Arial" w:hAnsi="Arial" w:cs="Arial"/>
          <w:kern w:val="28"/>
          <w:sz w:val="22"/>
          <w:szCs w:val="22"/>
          <w14:ligatures w14:val="none"/>
          <w14:cntxtAlts/>
        </w:rPr>
        <w:t>said</w:t>
      </w:r>
      <w:proofErr w:type="gramEnd"/>
      <w:r w:rsidRPr="0001266F">
        <w:rPr>
          <w:rFonts w:ascii="Arial" w:hAnsi="Arial" w:cs="Arial"/>
          <w:kern w:val="28"/>
          <w:sz w:val="22"/>
          <w:szCs w:val="22"/>
          <w14:ligatures w14:val="none"/>
          <w14:cntxtAlts/>
        </w:rPr>
        <w:t xml:space="preserve"> him and his executive will echo the </w:t>
      </w:r>
      <w:r w:rsidR="0001266F" w:rsidRPr="0001266F">
        <w:rPr>
          <w:rFonts w:ascii="Arial" w:hAnsi="Arial" w:cs="Arial"/>
          <w:kern w:val="28"/>
          <w:sz w:val="22"/>
          <w:szCs w:val="22"/>
          <w14:ligatures w14:val="none"/>
          <w14:cntxtAlts/>
        </w:rPr>
        <w:t>principal’s</w:t>
      </w:r>
      <w:r w:rsidRPr="0001266F">
        <w:rPr>
          <w:rFonts w:ascii="Arial" w:hAnsi="Arial" w:cs="Arial"/>
          <w:kern w:val="28"/>
          <w:sz w:val="22"/>
          <w:szCs w:val="22"/>
          <w14:ligatures w14:val="none"/>
          <w14:cntxtAlts/>
        </w:rPr>
        <w:t xml:space="preserve"> sentiment of not talking too much and doing </w:t>
      </w:r>
      <w:r w:rsidR="0001266F" w:rsidRPr="0001266F">
        <w:rPr>
          <w:rFonts w:ascii="Arial" w:hAnsi="Arial" w:cs="Arial"/>
          <w:kern w:val="28"/>
          <w:sz w:val="22"/>
          <w:szCs w:val="22"/>
          <w14:ligatures w14:val="none"/>
          <w14:cntxtAlts/>
        </w:rPr>
        <w:t>less but</w:t>
      </w:r>
      <w:r w:rsidRPr="0001266F">
        <w:rPr>
          <w:rFonts w:ascii="Arial" w:hAnsi="Arial" w:cs="Arial"/>
          <w:kern w:val="28"/>
          <w:sz w:val="22"/>
          <w:szCs w:val="22"/>
          <w14:ligatures w14:val="none"/>
          <w14:cntxtAlts/>
        </w:rPr>
        <w:t xml:space="preserve">     rather speak less and for actions to speak for themselves.</w:t>
      </w:r>
    </w:p>
    <w:p w14:paraId="14C19C0B" w14:textId="77777777" w:rsidR="00EA70C2"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“As the first elected leadership in this journey, we are</w:t>
      </w:r>
      <w:r w:rsidR="0001266F">
        <w:rPr>
          <w:rFonts w:ascii="Arial" w:hAnsi="Arial" w:cs="Arial"/>
          <w:kern w:val="28"/>
          <w:sz w:val="22"/>
          <w:szCs w:val="22"/>
          <w14:ligatures w14:val="none"/>
          <w14:cntxtAlts/>
        </w:rPr>
        <w:t xml:space="preserve"> </w:t>
      </w:r>
      <w:r w:rsidRPr="0001266F">
        <w:rPr>
          <w:rFonts w:ascii="Arial" w:hAnsi="Arial" w:cs="Arial"/>
          <w:kern w:val="28"/>
          <w:sz w:val="22"/>
          <w:szCs w:val="22"/>
          <w14:ligatures w14:val="none"/>
          <w14:cntxtAlts/>
        </w:rPr>
        <w:t>going to work together and we will need everybody’s support, as there is a lot that we need to do and plan in   order to support Fort Cox.</w:t>
      </w:r>
    </w:p>
    <w:p w14:paraId="67A4D475" w14:textId="60491B4A" w:rsidR="00952011" w:rsidRPr="0001266F" w:rsidRDefault="00952011" w:rsidP="00952011">
      <w:pPr>
        <w:spacing w:after="200" w:line="300" w:lineRule="auto"/>
        <w:ind w:left="0" w:firstLine="0"/>
        <w:jc w:val="left"/>
        <w:rPr>
          <w:rFonts w:ascii="Arial" w:hAnsi="Arial" w:cs="Arial"/>
          <w:kern w:val="28"/>
          <w:sz w:val="22"/>
          <w:szCs w:val="22"/>
          <w14:ligatures w14:val="none"/>
          <w14:cntxtAlts/>
        </w:rPr>
      </w:pPr>
      <w:r w:rsidRPr="0001266F">
        <w:rPr>
          <w:rFonts w:ascii="Arial" w:hAnsi="Arial" w:cs="Arial"/>
          <w:kern w:val="28"/>
          <w:sz w:val="22"/>
          <w:szCs w:val="22"/>
          <w14:ligatures w14:val="none"/>
          <w14:cntxtAlts/>
        </w:rPr>
        <w:t>We must do as Council Chairperson Dr Lupuwana suggested, to go out and mobilize resources for Fort Cox so it can rise again and progress,” said Mpokeli.</w:t>
      </w:r>
    </w:p>
    <w:p w14:paraId="3977775A" w14:textId="77777777" w:rsidR="00952011" w:rsidRPr="00952011" w:rsidRDefault="00952011" w:rsidP="00952011">
      <w:pPr>
        <w:widowControl w:val="0"/>
        <w:spacing w:after="200" w:line="300" w:lineRule="auto"/>
        <w:ind w:left="0" w:firstLine="0"/>
        <w:jc w:val="left"/>
        <w:rPr>
          <w:rFonts w:ascii="Arial" w:hAnsi="Arial" w:cs="Arial"/>
          <w:color w:val="4D4D4D"/>
          <w:kern w:val="28"/>
          <w:sz w:val="18"/>
          <w:szCs w:val="18"/>
          <w:lang w:val="en-US"/>
          <w14:ligatures w14:val="none"/>
          <w14:cntxtAlts/>
        </w:rPr>
      </w:pPr>
      <w:r w:rsidRPr="00952011">
        <w:rPr>
          <w:rFonts w:ascii="Arial" w:hAnsi="Arial" w:cs="Arial"/>
          <w:color w:val="4D4D4D"/>
          <w:kern w:val="28"/>
          <w:sz w:val="18"/>
          <w:szCs w:val="18"/>
          <w:lang w:val="en-US"/>
          <w14:ligatures w14:val="none"/>
          <w14:cntxtAlts/>
        </w:rPr>
        <w:t> </w:t>
      </w:r>
    </w:p>
    <w:p w14:paraId="0635255A" w14:textId="4B550E5F" w:rsidR="0072220F" w:rsidRDefault="0072220F">
      <w:pPr>
        <w:spacing w:after="126" w:line="259" w:lineRule="auto"/>
        <w:ind w:left="168" w:right="-51" w:firstLine="0"/>
        <w:jc w:val="left"/>
      </w:pPr>
    </w:p>
    <w:p w14:paraId="670460EC" w14:textId="77777777" w:rsidR="00952011" w:rsidRDefault="00952011">
      <w:pPr>
        <w:spacing w:after="35" w:line="259" w:lineRule="auto"/>
        <w:ind w:left="348"/>
        <w:jc w:val="left"/>
        <w:rPr>
          <w:sz w:val="10"/>
        </w:rPr>
      </w:pPr>
    </w:p>
    <w:p w14:paraId="64450FDC" w14:textId="77777777" w:rsidR="00952011" w:rsidRDefault="00952011">
      <w:pPr>
        <w:spacing w:after="35" w:line="259" w:lineRule="auto"/>
        <w:ind w:left="348"/>
        <w:jc w:val="left"/>
        <w:rPr>
          <w:sz w:val="10"/>
        </w:rPr>
      </w:pPr>
    </w:p>
    <w:p w14:paraId="345C423F" w14:textId="77777777" w:rsidR="00952011" w:rsidRDefault="00952011">
      <w:pPr>
        <w:spacing w:after="35" w:line="259" w:lineRule="auto"/>
        <w:ind w:left="348"/>
        <w:jc w:val="left"/>
        <w:rPr>
          <w:sz w:val="10"/>
        </w:rPr>
      </w:pPr>
    </w:p>
    <w:p w14:paraId="37FFE9E6" w14:textId="77777777" w:rsidR="00952011" w:rsidRDefault="00952011">
      <w:pPr>
        <w:spacing w:after="35" w:line="259" w:lineRule="auto"/>
        <w:ind w:left="348"/>
        <w:jc w:val="left"/>
        <w:rPr>
          <w:sz w:val="10"/>
        </w:rPr>
      </w:pPr>
    </w:p>
    <w:p w14:paraId="3E709BEF" w14:textId="77777777" w:rsidR="00952011" w:rsidRDefault="00952011">
      <w:pPr>
        <w:spacing w:after="35" w:line="259" w:lineRule="auto"/>
        <w:ind w:left="348"/>
        <w:jc w:val="left"/>
        <w:rPr>
          <w:sz w:val="10"/>
        </w:rPr>
      </w:pPr>
    </w:p>
    <w:p w14:paraId="028CC492" w14:textId="77777777" w:rsidR="00952011" w:rsidRDefault="00952011">
      <w:pPr>
        <w:spacing w:after="35" w:line="259" w:lineRule="auto"/>
        <w:ind w:left="348"/>
        <w:jc w:val="left"/>
        <w:rPr>
          <w:sz w:val="10"/>
        </w:rPr>
      </w:pPr>
    </w:p>
    <w:p w14:paraId="4454F0EE" w14:textId="77777777" w:rsidR="00952011" w:rsidRDefault="00952011">
      <w:pPr>
        <w:spacing w:after="35" w:line="259" w:lineRule="auto"/>
        <w:ind w:left="348"/>
        <w:jc w:val="left"/>
        <w:rPr>
          <w:sz w:val="10"/>
        </w:rPr>
      </w:pPr>
    </w:p>
    <w:p w14:paraId="1D3BE81C" w14:textId="77777777" w:rsidR="00952011" w:rsidRDefault="00952011">
      <w:pPr>
        <w:spacing w:after="35" w:line="259" w:lineRule="auto"/>
        <w:ind w:left="348"/>
        <w:jc w:val="left"/>
        <w:rPr>
          <w:sz w:val="10"/>
        </w:rPr>
      </w:pPr>
    </w:p>
    <w:p w14:paraId="3B1BEE02" w14:textId="77777777" w:rsidR="00952011" w:rsidRDefault="00952011">
      <w:pPr>
        <w:spacing w:after="35" w:line="259" w:lineRule="auto"/>
        <w:ind w:left="348"/>
        <w:jc w:val="left"/>
        <w:rPr>
          <w:sz w:val="10"/>
        </w:rPr>
      </w:pPr>
    </w:p>
    <w:p w14:paraId="7BC3FD42" w14:textId="77777777" w:rsidR="00952011" w:rsidRDefault="00952011">
      <w:pPr>
        <w:spacing w:after="35" w:line="259" w:lineRule="auto"/>
        <w:ind w:left="348"/>
        <w:jc w:val="left"/>
        <w:rPr>
          <w:sz w:val="10"/>
        </w:rPr>
      </w:pPr>
    </w:p>
    <w:p w14:paraId="7A4EAACC" w14:textId="77777777" w:rsidR="00952011" w:rsidRDefault="00952011">
      <w:pPr>
        <w:spacing w:after="35" w:line="259" w:lineRule="auto"/>
        <w:ind w:left="348"/>
        <w:jc w:val="left"/>
        <w:rPr>
          <w:sz w:val="10"/>
        </w:rPr>
      </w:pPr>
    </w:p>
    <w:p w14:paraId="649BDED6" w14:textId="77777777" w:rsidR="00952011" w:rsidRDefault="00952011">
      <w:pPr>
        <w:spacing w:after="35" w:line="259" w:lineRule="auto"/>
        <w:ind w:left="348"/>
        <w:jc w:val="left"/>
        <w:rPr>
          <w:sz w:val="10"/>
        </w:rPr>
      </w:pPr>
    </w:p>
    <w:p w14:paraId="5CA5C45F" w14:textId="77777777" w:rsidR="00952011" w:rsidRDefault="00952011">
      <w:pPr>
        <w:spacing w:after="35" w:line="259" w:lineRule="auto"/>
        <w:ind w:left="348"/>
        <w:jc w:val="left"/>
        <w:rPr>
          <w:sz w:val="10"/>
        </w:rPr>
      </w:pPr>
    </w:p>
    <w:p w14:paraId="577FF44D" w14:textId="77777777" w:rsidR="00952011" w:rsidRDefault="00952011">
      <w:pPr>
        <w:spacing w:after="35" w:line="259" w:lineRule="auto"/>
        <w:ind w:left="348"/>
        <w:jc w:val="left"/>
        <w:rPr>
          <w:sz w:val="10"/>
        </w:rPr>
      </w:pPr>
    </w:p>
    <w:p w14:paraId="4C39FB5C" w14:textId="77777777" w:rsidR="00952011" w:rsidRDefault="00952011">
      <w:pPr>
        <w:spacing w:after="35" w:line="259" w:lineRule="auto"/>
        <w:ind w:left="348"/>
        <w:jc w:val="left"/>
        <w:rPr>
          <w:sz w:val="10"/>
        </w:rPr>
      </w:pPr>
    </w:p>
    <w:p w14:paraId="53249906" w14:textId="77777777" w:rsidR="00952011" w:rsidRDefault="00952011">
      <w:pPr>
        <w:spacing w:after="35" w:line="259" w:lineRule="auto"/>
        <w:ind w:left="348"/>
        <w:jc w:val="left"/>
        <w:rPr>
          <w:sz w:val="10"/>
        </w:rPr>
      </w:pPr>
    </w:p>
    <w:p w14:paraId="6BF8A11A" w14:textId="77777777" w:rsidR="00952011" w:rsidRDefault="00952011">
      <w:pPr>
        <w:spacing w:after="35" w:line="259" w:lineRule="auto"/>
        <w:ind w:left="348"/>
        <w:jc w:val="left"/>
        <w:rPr>
          <w:sz w:val="10"/>
        </w:rPr>
      </w:pPr>
    </w:p>
    <w:p w14:paraId="615565C9" w14:textId="77777777" w:rsidR="00952011" w:rsidRDefault="00952011">
      <w:pPr>
        <w:spacing w:after="35" w:line="259" w:lineRule="auto"/>
        <w:ind w:left="348"/>
        <w:jc w:val="left"/>
        <w:rPr>
          <w:sz w:val="10"/>
        </w:rPr>
      </w:pPr>
    </w:p>
    <w:p w14:paraId="2D3FCE35" w14:textId="77777777" w:rsidR="00952011" w:rsidRDefault="00952011">
      <w:pPr>
        <w:spacing w:after="35" w:line="259" w:lineRule="auto"/>
        <w:ind w:left="348"/>
        <w:jc w:val="left"/>
        <w:rPr>
          <w:sz w:val="10"/>
        </w:rPr>
      </w:pPr>
    </w:p>
    <w:p w14:paraId="5A035D81" w14:textId="77777777" w:rsidR="00952011" w:rsidRDefault="00952011">
      <w:pPr>
        <w:spacing w:after="35" w:line="259" w:lineRule="auto"/>
        <w:ind w:left="348"/>
        <w:jc w:val="left"/>
        <w:rPr>
          <w:sz w:val="10"/>
        </w:rPr>
      </w:pPr>
    </w:p>
    <w:p w14:paraId="4A078E65" w14:textId="77777777" w:rsidR="00952011" w:rsidRDefault="00952011">
      <w:pPr>
        <w:spacing w:after="35" w:line="259" w:lineRule="auto"/>
        <w:ind w:left="348"/>
        <w:jc w:val="left"/>
        <w:rPr>
          <w:sz w:val="10"/>
        </w:rPr>
      </w:pPr>
    </w:p>
    <w:p w14:paraId="435E0739" w14:textId="77777777" w:rsidR="00952011" w:rsidRDefault="00952011">
      <w:pPr>
        <w:spacing w:after="35" w:line="259" w:lineRule="auto"/>
        <w:ind w:left="348"/>
        <w:jc w:val="left"/>
        <w:rPr>
          <w:sz w:val="10"/>
        </w:rPr>
      </w:pPr>
    </w:p>
    <w:p w14:paraId="26C94A87" w14:textId="77777777" w:rsidR="00952011" w:rsidRDefault="00952011">
      <w:pPr>
        <w:spacing w:after="35" w:line="259" w:lineRule="auto"/>
        <w:ind w:left="348"/>
        <w:jc w:val="left"/>
        <w:rPr>
          <w:sz w:val="10"/>
        </w:rPr>
      </w:pPr>
    </w:p>
    <w:p w14:paraId="1FC7A81A" w14:textId="77777777" w:rsidR="00952011" w:rsidRDefault="00952011">
      <w:pPr>
        <w:spacing w:after="35" w:line="259" w:lineRule="auto"/>
        <w:ind w:left="348"/>
        <w:jc w:val="left"/>
        <w:rPr>
          <w:sz w:val="10"/>
        </w:rPr>
      </w:pPr>
    </w:p>
    <w:p w14:paraId="1C135292" w14:textId="77777777" w:rsidR="00952011" w:rsidRDefault="00952011">
      <w:pPr>
        <w:spacing w:after="35" w:line="259" w:lineRule="auto"/>
        <w:ind w:left="348"/>
        <w:jc w:val="left"/>
        <w:rPr>
          <w:sz w:val="10"/>
        </w:rPr>
      </w:pPr>
    </w:p>
    <w:p w14:paraId="158E9D6E" w14:textId="77777777" w:rsidR="00952011" w:rsidRDefault="00952011">
      <w:pPr>
        <w:spacing w:after="35" w:line="259" w:lineRule="auto"/>
        <w:ind w:left="348"/>
        <w:jc w:val="left"/>
        <w:rPr>
          <w:sz w:val="10"/>
        </w:rPr>
      </w:pPr>
    </w:p>
    <w:p w14:paraId="248287A1" w14:textId="77777777" w:rsidR="00952011" w:rsidRDefault="00952011">
      <w:pPr>
        <w:spacing w:after="35" w:line="259" w:lineRule="auto"/>
        <w:ind w:left="348"/>
        <w:jc w:val="left"/>
        <w:rPr>
          <w:sz w:val="10"/>
        </w:rPr>
      </w:pPr>
    </w:p>
    <w:p w14:paraId="3075D69E" w14:textId="77777777" w:rsidR="00952011" w:rsidRDefault="00952011">
      <w:pPr>
        <w:spacing w:after="35" w:line="259" w:lineRule="auto"/>
        <w:ind w:left="348"/>
        <w:jc w:val="left"/>
        <w:rPr>
          <w:sz w:val="10"/>
        </w:rPr>
      </w:pPr>
    </w:p>
    <w:p w14:paraId="18FC25EE" w14:textId="77777777" w:rsidR="00952011" w:rsidRDefault="00952011">
      <w:pPr>
        <w:spacing w:after="35" w:line="259" w:lineRule="auto"/>
        <w:ind w:left="348"/>
        <w:jc w:val="left"/>
        <w:rPr>
          <w:sz w:val="10"/>
        </w:rPr>
      </w:pPr>
    </w:p>
    <w:p w14:paraId="0B366F37" w14:textId="77777777" w:rsidR="00952011" w:rsidRDefault="00952011">
      <w:pPr>
        <w:spacing w:after="35" w:line="259" w:lineRule="auto"/>
        <w:ind w:left="348"/>
        <w:jc w:val="left"/>
        <w:rPr>
          <w:sz w:val="10"/>
        </w:rPr>
      </w:pPr>
    </w:p>
    <w:p w14:paraId="5C21AED2" w14:textId="77777777" w:rsidR="00952011" w:rsidRDefault="00952011">
      <w:pPr>
        <w:spacing w:after="35" w:line="259" w:lineRule="auto"/>
        <w:ind w:left="348"/>
        <w:jc w:val="left"/>
        <w:rPr>
          <w:sz w:val="10"/>
        </w:rPr>
      </w:pPr>
    </w:p>
    <w:p w14:paraId="174468E0" w14:textId="77777777" w:rsidR="00952011" w:rsidRDefault="00952011">
      <w:pPr>
        <w:spacing w:after="35" w:line="259" w:lineRule="auto"/>
        <w:ind w:left="348"/>
        <w:jc w:val="left"/>
        <w:rPr>
          <w:sz w:val="10"/>
        </w:rPr>
      </w:pPr>
    </w:p>
    <w:p w14:paraId="3718F2CA" w14:textId="77777777" w:rsidR="00952011" w:rsidRDefault="00952011">
      <w:pPr>
        <w:spacing w:after="35" w:line="259" w:lineRule="auto"/>
        <w:ind w:left="348"/>
        <w:jc w:val="left"/>
        <w:rPr>
          <w:sz w:val="10"/>
        </w:rPr>
      </w:pPr>
    </w:p>
    <w:p w14:paraId="1B408564" w14:textId="77777777" w:rsidR="00952011" w:rsidRDefault="00952011">
      <w:pPr>
        <w:spacing w:after="35" w:line="259" w:lineRule="auto"/>
        <w:ind w:left="348"/>
        <w:jc w:val="left"/>
        <w:rPr>
          <w:sz w:val="10"/>
        </w:rPr>
      </w:pPr>
    </w:p>
    <w:p w14:paraId="54E23B6D" w14:textId="77777777" w:rsidR="00952011" w:rsidRDefault="00952011">
      <w:pPr>
        <w:spacing w:after="35" w:line="259" w:lineRule="auto"/>
        <w:ind w:left="348"/>
        <w:jc w:val="left"/>
        <w:rPr>
          <w:sz w:val="10"/>
        </w:rPr>
      </w:pPr>
    </w:p>
    <w:p w14:paraId="7CA140AC" w14:textId="77777777" w:rsidR="00952011" w:rsidRDefault="00952011">
      <w:pPr>
        <w:spacing w:after="35" w:line="259" w:lineRule="auto"/>
        <w:ind w:left="348"/>
        <w:jc w:val="left"/>
        <w:rPr>
          <w:sz w:val="10"/>
        </w:rPr>
      </w:pPr>
    </w:p>
    <w:p w14:paraId="5E96959D" w14:textId="77777777" w:rsidR="00952011" w:rsidRDefault="00952011">
      <w:pPr>
        <w:spacing w:after="35" w:line="259" w:lineRule="auto"/>
        <w:ind w:left="348"/>
        <w:jc w:val="left"/>
        <w:rPr>
          <w:sz w:val="10"/>
        </w:rPr>
      </w:pPr>
    </w:p>
    <w:p w14:paraId="7BC9BE8C" w14:textId="77777777" w:rsidR="00952011" w:rsidRDefault="00952011">
      <w:pPr>
        <w:spacing w:after="35" w:line="259" w:lineRule="auto"/>
        <w:ind w:left="348"/>
        <w:jc w:val="left"/>
        <w:rPr>
          <w:sz w:val="10"/>
        </w:rPr>
      </w:pPr>
    </w:p>
    <w:p w14:paraId="6749E97D" w14:textId="77777777" w:rsidR="00952011" w:rsidRDefault="00952011">
      <w:pPr>
        <w:spacing w:after="35" w:line="259" w:lineRule="auto"/>
        <w:ind w:left="348"/>
        <w:jc w:val="left"/>
        <w:rPr>
          <w:sz w:val="10"/>
        </w:rPr>
      </w:pPr>
    </w:p>
    <w:p w14:paraId="2BA86226" w14:textId="77777777" w:rsidR="00952011" w:rsidRDefault="00952011">
      <w:pPr>
        <w:spacing w:after="35" w:line="259" w:lineRule="auto"/>
        <w:ind w:left="348"/>
        <w:jc w:val="left"/>
        <w:rPr>
          <w:sz w:val="10"/>
        </w:rPr>
      </w:pPr>
    </w:p>
    <w:p w14:paraId="6618E7DD" w14:textId="77777777" w:rsidR="00952011" w:rsidRDefault="00952011">
      <w:pPr>
        <w:spacing w:after="35" w:line="259" w:lineRule="auto"/>
        <w:ind w:left="348"/>
        <w:jc w:val="left"/>
        <w:rPr>
          <w:sz w:val="10"/>
        </w:rPr>
      </w:pPr>
    </w:p>
    <w:p w14:paraId="349B7E0E" w14:textId="77777777" w:rsidR="00952011" w:rsidRDefault="00952011">
      <w:pPr>
        <w:spacing w:after="35" w:line="259" w:lineRule="auto"/>
        <w:ind w:left="348"/>
        <w:jc w:val="left"/>
        <w:rPr>
          <w:sz w:val="10"/>
        </w:rPr>
      </w:pPr>
    </w:p>
    <w:p w14:paraId="40D78E1A" w14:textId="77777777" w:rsidR="00952011" w:rsidRDefault="00952011">
      <w:pPr>
        <w:spacing w:after="35" w:line="259" w:lineRule="auto"/>
        <w:ind w:left="348"/>
        <w:jc w:val="left"/>
        <w:rPr>
          <w:sz w:val="10"/>
        </w:rPr>
      </w:pPr>
    </w:p>
    <w:p w14:paraId="6AB5AD89" w14:textId="77777777" w:rsidR="00952011" w:rsidRDefault="00952011">
      <w:pPr>
        <w:spacing w:after="35" w:line="259" w:lineRule="auto"/>
        <w:ind w:left="348"/>
        <w:jc w:val="left"/>
        <w:rPr>
          <w:sz w:val="10"/>
        </w:rPr>
      </w:pPr>
    </w:p>
    <w:p w14:paraId="6A60DDCD" w14:textId="77777777" w:rsidR="00952011" w:rsidRDefault="00952011">
      <w:pPr>
        <w:spacing w:after="35" w:line="259" w:lineRule="auto"/>
        <w:ind w:left="348"/>
        <w:jc w:val="left"/>
        <w:rPr>
          <w:sz w:val="10"/>
        </w:rPr>
      </w:pPr>
    </w:p>
    <w:p w14:paraId="636C9D12" w14:textId="77777777" w:rsidR="00952011" w:rsidRDefault="00952011">
      <w:pPr>
        <w:spacing w:after="35" w:line="259" w:lineRule="auto"/>
        <w:ind w:left="348"/>
        <w:jc w:val="left"/>
        <w:rPr>
          <w:sz w:val="10"/>
        </w:rPr>
      </w:pPr>
    </w:p>
    <w:p w14:paraId="2351A98C" w14:textId="77777777" w:rsidR="00952011" w:rsidRDefault="00952011">
      <w:pPr>
        <w:spacing w:after="35" w:line="259" w:lineRule="auto"/>
        <w:ind w:left="348"/>
        <w:jc w:val="left"/>
        <w:rPr>
          <w:sz w:val="10"/>
        </w:rPr>
      </w:pPr>
    </w:p>
    <w:p w14:paraId="16456B4A" w14:textId="78611C40" w:rsidR="00952011" w:rsidRDefault="00952011">
      <w:pPr>
        <w:spacing w:after="35" w:line="259" w:lineRule="auto"/>
        <w:ind w:left="348"/>
        <w:jc w:val="left"/>
        <w:rPr>
          <w:sz w:val="10"/>
        </w:rPr>
      </w:pPr>
    </w:p>
    <w:p w14:paraId="0FAA9886" w14:textId="12616DE9" w:rsidR="00952011" w:rsidRDefault="00952011">
      <w:pPr>
        <w:spacing w:after="35" w:line="259" w:lineRule="auto"/>
        <w:ind w:left="348"/>
        <w:jc w:val="left"/>
        <w:rPr>
          <w:sz w:val="10"/>
        </w:rPr>
      </w:pPr>
    </w:p>
    <w:p w14:paraId="7B8156CF" w14:textId="5FBD60D9" w:rsidR="00952011" w:rsidRDefault="00952011">
      <w:pPr>
        <w:spacing w:after="35" w:line="259" w:lineRule="auto"/>
        <w:ind w:left="348"/>
        <w:jc w:val="left"/>
        <w:rPr>
          <w:sz w:val="10"/>
        </w:rPr>
      </w:pPr>
    </w:p>
    <w:p w14:paraId="1FB7D134" w14:textId="2EC79B27" w:rsidR="00952011" w:rsidRDefault="00952011">
      <w:pPr>
        <w:spacing w:after="35" w:line="259" w:lineRule="auto"/>
        <w:ind w:left="348"/>
        <w:jc w:val="left"/>
        <w:rPr>
          <w:sz w:val="10"/>
        </w:rPr>
      </w:pPr>
    </w:p>
    <w:p w14:paraId="085C6143" w14:textId="7E96180F" w:rsidR="00952011" w:rsidRDefault="00EA70C2">
      <w:pPr>
        <w:spacing w:after="35" w:line="259" w:lineRule="auto"/>
        <w:ind w:left="348"/>
        <w:jc w:val="left"/>
        <w:rPr>
          <w:sz w:val="10"/>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5C978E" wp14:editId="5F25FCF8">
                <wp:simplePos x="0" y="0"/>
                <wp:positionH relativeFrom="margin">
                  <wp:align>right</wp:align>
                </wp:positionH>
                <wp:positionV relativeFrom="paragraph">
                  <wp:posOffset>6350</wp:posOffset>
                </wp:positionV>
                <wp:extent cx="5499100" cy="1068705"/>
                <wp:effectExtent l="0" t="0" r="25400" b="17145"/>
                <wp:wrapNone/>
                <wp:docPr id="2522" name="Group 2522"/>
                <wp:cNvGraphicFramePr/>
                <a:graphic xmlns:a="http://schemas.openxmlformats.org/drawingml/2006/main">
                  <a:graphicData uri="http://schemas.microsoft.com/office/word/2010/wordprocessingGroup">
                    <wpg:wgp>
                      <wpg:cNvGrpSpPr/>
                      <wpg:grpSpPr>
                        <a:xfrm>
                          <a:off x="0" y="0"/>
                          <a:ext cx="5499100" cy="1068705"/>
                          <a:chOff x="106680" y="0"/>
                          <a:chExt cx="5347716" cy="1069238"/>
                        </a:xfrm>
                      </wpg:grpSpPr>
                      <wps:wsp>
                        <wps:cNvPr id="2913" name="Shape 2913"/>
                        <wps:cNvSpPr/>
                        <wps:spPr>
                          <a:xfrm>
                            <a:off x="106680" y="1028089"/>
                            <a:ext cx="5347716" cy="18288"/>
                          </a:xfrm>
                          <a:custGeom>
                            <a:avLst/>
                            <a:gdLst/>
                            <a:ahLst/>
                            <a:cxnLst/>
                            <a:rect l="0" t="0" r="0" b="0"/>
                            <a:pathLst>
                              <a:path w="5347716" h="18288">
                                <a:moveTo>
                                  <a:pt x="0" y="0"/>
                                </a:moveTo>
                                <a:lnTo>
                                  <a:pt x="5347716" y="0"/>
                                </a:lnTo>
                                <a:lnTo>
                                  <a:pt x="5347716" y="18288"/>
                                </a:lnTo>
                                <a:lnTo>
                                  <a:pt x="0" y="1828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8" name="Shape 38"/>
                        <wps:cNvSpPr/>
                        <wps:spPr>
                          <a:xfrm>
                            <a:off x="106680" y="1069238"/>
                            <a:ext cx="5346192" cy="0"/>
                          </a:xfrm>
                          <a:custGeom>
                            <a:avLst/>
                            <a:gdLst/>
                            <a:ahLst/>
                            <a:cxnLst/>
                            <a:rect l="0" t="0" r="0" b="0"/>
                            <a:pathLst>
                              <a:path w="5346192">
                                <a:moveTo>
                                  <a:pt x="0" y="0"/>
                                </a:moveTo>
                                <a:lnTo>
                                  <a:pt x="5346192" y="0"/>
                                </a:lnTo>
                              </a:path>
                            </a:pathLst>
                          </a:custGeom>
                          <a:ln w="12192" cap="flat">
                            <a:round/>
                          </a:ln>
                        </wps:spPr>
                        <wps:style>
                          <a:lnRef idx="1">
                            <a:srgbClr val="B49421"/>
                          </a:lnRef>
                          <a:fillRef idx="0">
                            <a:srgbClr val="000000">
                              <a:alpha val="0"/>
                            </a:srgbClr>
                          </a:fillRef>
                          <a:effectRef idx="0">
                            <a:scrgbClr r="0" g="0" b="0"/>
                          </a:effectRef>
                          <a:fontRef idx="none"/>
                        </wps:style>
                        <wps:bodyPr/>
                      </wps:wsp>
                      <wps:wsp>
                        <wps:cNvPr id="2914" name="Shape 2914"/>
                        <wps:cNvSpPr/>
                        <wps:spPr>
                          <a:xfrm>
                            <a:off x="106680" y="1003705"/>
                            <a:ext cx="5346192" cy="18288"/>
                          </a:xfrm>
                          <a:custGeom>
                            <a:avLst/>
                            <a:gdLst/>
                            <a:ahLst/>
                            <a:cxnLst/>
                            <a:rect l="0" t="0" r="0" b="0"/>
                            <a:pathLst>
                              <a:path w="5346192" h="18288">
                                <a:moveTo>
                                  <a:pt x="0" y="0"/>
                                </a:moveTo>
                                <a:lnTo>
                                  <a:pt x="5346192" y="0"/>
                                </a:lnTo>
                                <a:lnTo>
                                  <a:pt x="5346192" y="18288"/>
                                </a:lnTo>
                                <a:lnTo>
                                  <a:pt x="0" y="18288"/>
                                </a:lnTo>
                                <a:lnTo>
                                  <a:pt x="0" y="0"/>
                                </a:lnTo>
                              </a:path>
                            </a:pathLst>
                          </a:custGeom>
                          <a:ln w="0" cap="flat">
                            <a:miter lim="127000"/>
                          </a:ln>
                        </wps:spPr>
                        <wps:style>
                          <a:lnRef idx="0">
                            <a:srgbClr val="000000">
                              <a:alpha val="0"/>
                            </a:srgbClr>
                          </a:lnRef>
                          <a:fillRef idx="1">
                            <a:srgbClr val="80350D"/>
                          </a:fillRef>
                          <a:effectRef idx="0">
                            <a:scrgbClr r="0" g="0" b="0"/>
                          </a:effectRef>
                          <a:fontRef idx="none"/>
                        </wps:style>
                        <wps:bodyPr/>
                      </wps:wsp>
                      <wps:wsp>
                        <wps:cNvPr id="99" name="Rectangle 99"/>
                        <wps:cNvSpPr/>
                        <wps:spPr>
                          <a:xfrm>
                            <a:off x="2598462" y="0"/>
                            <a:ext cx="37005" cy="166776"/>
                          </a:xfrm>
                          <a:prstGeom prst="rect">
                            <a:avLst/>
                          </a:prstGeom>
                          <a:ln>
                            <a:noFill/>
                          </a:ln>
                        </wps:spPr>
                        <wps:txbx>
                          <w:txbxContent>
                            <w:p w14:paraId="62B1AEA6" w14:textId="77777777" w:rsidR="0072220F"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01" name="Rectangle 101"/>
                        <wps:cNvSpPr/>
                        <wps:spPr>
                          <a:xfrm>
                            <a:off x="1240547" y="151357"/>
                            <a:ext cx="39234" cy="176821"/>
                          </a:xfrm>
                          <a:prstGeom prst="rect">
                            <a:avLst/>
                          </a:prstGeom>
                          <a:ln>
                            <a:noFill/>
                          </a:ln>
                        </wps:spPr>
                        <wps:txbx>
                          <w:txbxContent>
                            <w:p w14:paraId="348DA978" w14:textId="77777777" w:rsidR="0072220F" w:rsidRDefault="00000000">
                              <w:pPr>
                                <w:spacing w:after="160" w:line="259" w:lineRule="auto"/>
                                <w:ind w:left="0" w:firstLine="0"/>
                                <w:jc w:val="left"/>
                              </w:pPr>
                              <w:r>
                                <w:rPr>
                                  <w:sz w:val="21"/>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0A5C978E" id="Group 2522" o:spid="_x0000_s1026" style="position:absolute;left:0;text-align:left;margin-left:381.8pt;margin-top:.5pt;width:433pt;height:84.15pt;z-index:251658240;mso-position-horizontal:right;mso-position-horizontal-relative:margin;mso-width-relative:margin" coordorigin="1066" coordsize="53477,1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">
                <v:shape id="Shape 2913" o:spid="_x0000_s1027" style="position:absolute;left:1066;top:10280;width:53477;height:183;visibility:visible;mso-wrap-style:square;v-text-anchor:top" coordsize="53477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" path="m,l5347716,r,18288l,18288,,e" fillcolor="#3a7c22" stroked="f" strokeweight="0">
                  <v:stroke miterlimit="83231f" joinstyle="miter"/>
                  <v:path arrowok="t" textboxrect="0,0,5347716,18288"/>
                </v:shape>
                <v:shape id="Shape 38" o:spid="_x0000_s1028" style="position:absolute;left:1066;top:10692;width:53462;height:0;visibility:visible;mso-wrap-style:square;v-text-anchor:top" coordsize="5346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" path="m,l5346192,e" filled="f" strokecolor="#b49421" strokeweight=".96pt">
                  <v:path arrowok="t" textboxrect="0,0,5346192,0"/>
                </v:shape>
                <v:shape id="Shape 2914" o:spid="_x0000_s1029" style="position:absolute;left:1066;top:10037;width:53462;height:182;visibility:visible;mso-wrap-style:square;v-text-anchor:top" coordsize="53461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" path="m,l5346192,r,18288l,18288,,e" fillcolor="#80350d" stroked="f" strokeweight="0">
                  <v:stroke miterlimit="83231f" joinstyle="miter"/>
                  <v:path arrowok="t" textboxrect="0,0,5346192,18288"/>
                </v:shape>
                <v:rect id="Rectangle 99" o:spid="_x0000_s1030" style="position:absolute;left:25984;width:37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2B1AEA6" w14:textId="77777777" w:rsidR="0072220F" w:rsidRDefault="00000000">
                        <w:pPr>
                          <w:spacing w:after="160" w:line="259" w:lineRule="auto"/>
                          <w:ind w:left="0" w:firstLine="0"/>
                          <w:jc w:val="left"/>
                        </w:pPr>
                        <w:r>
                          <w:t xml:space="preserve"> </w:t>
                        </w:r>
                      </w:p>
                    </w:txbxContent>
                  </v:textbox>
                </v:rect>
                <v:rect id="Rectangle 101" o:spid="_x0000_s1031" style="position:absolute;left:12405;top:1513;width:39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48DA978" w14:textId="77777777" w:rsidR="0072220F" w:rsidRDefault="00000000">
                        <w:pPr>
                          <w:spacing w:after="160" w:line="259" w:lineRule="auto"/>
                          <w:ind w:left="0" w:firstLine="0"/>
                          <w:jc w:val="left"/>
                        </w:pPr>
                        <w:r>
                          <w:rPr>
                            <w:sz w:val="21"/>
                          </w:rPr>
                          <w:t xml:space="preserve"> </w:t>
                        </w:r>
                      </w:p>
                    </w:txbxContent>
                  </v:textbox>
                </v:rect>
                <w10:wrap anchorx="margin"/>
              </v:group>
            </w:pict>
          </mc:Fallback>
        </mc:AlternateContent>
      </w:r>
    </w:p>
    <w:p w14:paraId="77C13D27" w14:textId="30EAA35C" w:rsidR="00952011" w:rsidRDefault="00952011">
      <w:pPr>
        <w:spacing w:after="35" w:line="259" w:lineRule="auto"/>
        <w:ind w:left="348"/>
        <w:jc w:val="left"/>
        <w:rPr>
          <w:sz w:val="10"/>
        </w:rPr>
      </w:pPr>
    </w:p>
    <w:p w14:paraId="6EF6A027" w14:textId="77777777" w:rsidR="00952011" w:rsidRDefault="00952011">
      <w:pPr>
        <w:spacing w:after="35" w:line="259" w:lineRule="auto"/>
        <w:ind w:left="348"/>
        <w:jc w:val="left"/>
        <w:rPr>
          <w:sz w:val="10"/>
        </w:rPr>
      </w:pPr>
    </w:p>
    <w:p w14:paraId="404CAC67" w14:textId="21A62996" w:rsidR="0072220F" w:rsidRPr="00EA70C2" w:rsidRDefault="0072220F" w:rsidP="00EA70C2">
      <w:pPr>
        <w:spacing w:after="35" w:line="259" w:lineRule="auto"/>
        <w:ind w:left="0" w:firstLine="0"/>
        <w:jc w:val="left"/>
        <w:rPr>
          <w:sz w:val="10"/>
        </w:rPr>
      </w:pPr>
    </w:p>
    <w:p w14:paraId="587EBDC3" w14:textId="78A56F06" w:rsidR="0072220F" w:rsidRDefault="0072220F">
      <w:pPr>
        <w:spacing w:after="123" w:line="259" w:lineRule="auto"/>
        <w:ind w:left="336" w:right="-51" w:firstLine="0"/>
        <w:jc w:val="left"/>
      </w:pPr>
    </w:p>
    <w:p w14:paraId="1142D396" w14:textId="77777777" w:rsidR="0072220F" w:rsidRDefault="00000000" w:rsidP="00EA70C2">
      <w:pPr>
        <w:spacing w:after="35" w:line="259" w:lineRule="auto"/>
        <w:ind w:left="0" w:firstLine="0"/>
        <w:jc w:val="left"/>
      </w:pPr>
      <w:r>
        <w:rPr>
          <w:sz w:val="10"/>
        </w:rPr>
        <w:t xml:space="preserve">FCAA Executive Committee and Directors | Chairperson: Mr. V. Mpokeli | Deputy Chairperson: Mrs. T. Xoxo | | Head of Alumni programs: Mr. S. Dyantyi |Head of Membership: Mr M. </w:t>
      </w:r>
      <w:proofErr w:type="spellStart"/>
      <w:r>
        <w:rPr>
          <w:sz w:val="10"/>
        </w:rPr>
        <w:t>Kebeni</w:t>
      </w:r>
      <w:proofErr w:type="spellEnd"/>
      <w:r>
        <w:rPr>
          <w:sz w:val="10"/>
        </w:rPr>
        <w:t xml:space="preserve">                    </w:t>
      </w:r>
    </w:p>
    <w:p w14:paraId="4BBBCAA1" w14:textId="7DD80D34" w:rsidR="0072220F" w:rsidRDefault="00000000">
      <w:pPr>
        <w:tabs>
          <w:tab w:val="center" w:pos="529"/>
          <w:tab w:val="center" w:pos="4093"/>
          <w:tab w:val="center" w:pos="7657"/>
          <w:tab w:val="right" w:pos="8707"/>
        </w:tabs>
        <w:spacing w:after="35" w:line="259" w:lineRule="auto"/>
        <w:ind w:left="0" w:firstLine="0"/>
        <w:jc w:val="left"/>
      </w:pPr>
      <w:r>
        <w:rPr>
          <w:sz w:val="10"/>
        </w:rPr>
        <w:t xml:space="preserve">Head of </w:t>
      </w:r>
      <w:r>
        <w:rPr>
          <w:sz w:val="10"/>
        </w:rPr>
        <w:tab/>
        <w:t xml:space="preserve">Finance: (Acting - Mrs. T. Xoxo) | Head of Secretariat and Communication’s: (Acting - Dr Nondlazi) | Head of </w:t>
      </w:r>
      <w:r w:rsidR="00EA70C2">
        <w:rPr>
          <w:sz w:val="10"/>
        </w:rPr>
        <w:t>Election’s:</w:t>
      </w:r>
      <w:r>
        <w:rPr>
          <w:sz w:val="10"/>
        </w:rPr>
        <w:t xml:space="preserve"> Mr V. </w:t>
      </w:r>
      <w:proofErr w:type="spellStart"/>
      <w:r>
        <w:rPr>
          <w:sz w:val="10"/>
        </w:rPr>
        <w:t>Zicina</w:t>
      </w:r>
      <w:proofErr w:type="spellEnd"/>
      <w:r>
        <w:rPr>
          <w:sz w:val="10"/>
        </w:rPr>
        <w:t xml:space="preserve"> | Head o</w:t>
      </w:r>
      <w:r w:rsidR="00EA70C2">
        <w:rPr>
          <w:sz w:val="10"/>
        </w:rPr>
        <w:t>of Reunion</w:t>
      </w:r>
      <w:r>
        <w:rPr>
          <w:sz w:val="10"/>
        </w:rPr>
        <w:t xml:space="preserve"> Mrs. Z. Magwaca                                                  </w:t>
      </w:r>
    </w:p>
    <w:p w14:paraId="439CC6AE" w14:textId="2CA4BC0A" w:rsidR="0072220F" w:rsidRDefault="00000000" w:rsidP="00EA70C2">
      <w:pPr>
        <w:spacing w:after="141" w:line="259" w:lineRule="auto"/>
        <w:ind w:left="0" w:firstLine="0"/>
        <w:jc w:val="left"/>
      </w:pPr>
      <w:r>
        <w:rPr>
          <w:sz w:val="10"/>
        </w:rPr>
        <w:t xml:space="preserve">Head of Institutional Affairs: (Acting - Mr L. Nomnqa | Head of Research: Dr B. Nondlazi </w:t>
      </w:r>
    </w:p>
    <w:sectPr w:rsidR="0072220F">
      <w:pgSz w:w="11906" w:h="16838"/>
      <w:pgMar w:top="1190" w:right="1798" w:bottom="1406" w:left="1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01FD" w14:textId="77777777" w:rsidR="00CD7E76" w:rsidRDefault="00CD7E76" w:rsidP="0001266F">
      <w:pPr>
        <w:spacing w:after="0" w:line="240" w:lineRule="auto"/>
      </w:pPr>
      <w:r>
        <w:separator/>
      </w:r>
    </w:p>
  </w:endnote>
  <w:endnote w:type="continuationSeparator" w:id="0">
    <w:p w14:paraId="3E74D1CE" w14:textId="77777777" w:rsidR="00CD7E76" w:rsidRDefault="00CD7E76" w:rsidP="0001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1BA7" w14:textId="77777777" w:rsidR="00CD7E76" w:rsidRDefault="00CD7E76" w:rsidP="0001266F">
      <w:pPr>
        <w:spacing w:after="0" w:line="240" w:lineRule="auto"/>
      </w:pPr>
      <w:r>
        <w:separator/>
      </w:r>
    </w:p>
  </w:footnote>
  <w:footnote w:type="continuationSeparator" w:id="0">
    <w:p w14:paraId="69CA0313" w14:textId="77777777" w:rsidR="00CD7E76" w:rsidRDefault="00CD7E76" w:rsidP="00012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100DD"/>
    <w:multiLevelType w:val="hybridMultilevel"/>
    <w:tmpl w:val="E9505852"/>
    <w:lvl w:ilvl="0" w:tplc="94C604DE">
      <w:start w:val="1"/>
      <w:numFmt w:val="decimal"/>
      <w:lvlText w:val="%1."/>
      <w:lvlJc w:val="left"/>
      <w:pPr>
        <w:ind w:left="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32CE024">
      <w:start w:val="1"/>
      <w:numFmt w:val="lowerLetter"/>
      <w:lvlText w:val="%2"/>
      <w:lvlJc w:val="left"/>
      <w:pPr>
        <w:ind w:left="16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9401E6">
      <w:start w:val="1"/>
      <w:numFmt w:val="lowerRoman"/>
      <w:lvlText w:val="%3"/>
      <w:lvlJc w:val="left"/>
      <w:pPr>
        <w:ind w:left="23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BAEEDB6">
      <w:start w:val="1"/>
      <w:numFmt w:val="decimal"/>
      <w:lvlText w:val="%4"/>
      <w:lvlJc w:val="left"/>
      <w:pPr>
        <w:ind w:left="30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834A976">
      <w:start w:val="1"/>
      <w:numFmt w:val="lowerLetter"/>
      <w:lvlText w:val="%5"/>
      <w:lvlJc w:val="left"/>
      <w:pPr>
        <w:ind w:left="3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94936C">
      <w:start w:val="1"/>
      <w:numFmt w:val="lowerRoman"/>
      <w:lvlText w:val="%6"/>
      <w:lvlJc w:val="left"/>
      <w:pPr>
        <w:ind w:left="45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0CC630C">
      <w:start w:val="1"/>
      <w:numFmt w:val="decimal"/>
      <w:lvlText w:val="%7"/>
      <w:lvlJc w:val="left"/>
      <w:pPr>
        <w:ind w:left="52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260AD14">
      <w:start w:val="1"/>
      <w:numFmt w:val="lowerLetter"/>
      <w:lvlText w:val="%8"/>
      <w:lvlJc w:val="left"/>
      <w:pPr>
        <w:ind w:left="59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6324E10">
      <w:start w:val="1"/>
      <w:numFmt w:val="lowerRoman"/>
      <w:lvlText w:val="%9"/>
      <w:lvlJc w:val="left"/>
      <w:pPr>
        <w:ind w:left="66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175959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0F"/>
    <w:rsid w:val="0001266F"/>
    <w:rsid w:val="0072220F"/>
    <w:rsid w:val="00847A24"/>
    <w:rsid w:val="00952011"/>
    <w:rsid w:val="00CD7E76"/>
    <w:rsid w:val="00EA70C2"/>
    <w:rsid w:val="00F13D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A25F"/>
  <w15:docId w15:val="{FE512AEE-9910-40A1-8C97-A642F502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1" w:lineRule="auto"/>
      <w:ind w:left="6874" w:hanging="10"/>
      <w:jc w:val="both"/>
    </w:pPr>
    <w:rPr>
      <w:rFonts w:ascii="Times New Roman" w:eastAsia="Times New Roman" w:hAnsi="Times New Roman" w:cs="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66F"/>
    <w:rPr>
      <w:rFonts w:ascii="Times New Roman" w:eastAsia="Times New Roman" w:hAnsi="Times New Roman" w:cs="Times New Roman"/>
      <w:color w:val="000000"/>
      <w:sz w:val="19"/>
    </w:rPr>
  </w:style>
  <w:style w:type="paragraph" w:styleId="Footer">
    <w:name w:val="footer"/>
    <w:basedOn w:val="Normal"/>
    <w:link w:val="FooterChar"/>
    <w:uiPriority w:val="99"/>
    <w:unhideWhenUsed/>
    <w:rsid w:val="00012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66F"/>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D4AC-72B4-4199-8DFA-549252B2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Letter to Fort Cox principal about FCAAR25</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 to Fort Cox principal about FCAAR25</dc:title>
  <dc:subject/>
  <dc:creator>Basanda Nondlazi</dc:creator>
  <cp:keywords/>
  <cp:lastModifiedBy>Sivuyile Delihlazo</cp:lastModifiedBy>
  <cp:revision>2</cp:revision>
  <dcterms:created xsi:type="dcterms:W3CDTF">2026-05-03T16:30:00Z</dcterms:created>
  <dcterms:modified xsi:type="dcterms:W3CDTF">2026-05-03T16:30:00Z</dcterms:modified>
</cp:coreProperties>
</file>